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проект 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>ДОГОВОРА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  муниципального имущества   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а. Хакуринохабль                                                                                                    «__»________20__г.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0679">
        <w:rPr>
          <w:rFonts w:ascii="Times New Roman" w:eastAsia="Times New Roman" w:hAnsi="Times New Roman" w:cs="Times New Roman"/>
          <w:b/>
          <w:lang w:eastAsia="ru-RU"/>
        </w:rPr>
        <w:t>Комитет имущественных отношений администрации МО «Шовгеновский район»</w:t>
      </w:r>
      <w:r w:rsidRPr="00480679">
        <w:rPr>
          <w:rFonts w:ascii="Times New Roman" w:eastAsia="Times New Roman" w:hAnsi="Times New Roman" w:cs="Times New Roman"/>
          <w:lang w:eastAsia="ru-RU"/>
        </w:rPr>
        <w:t xml:space="preserve"> в лице Председателя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Ожева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Рамзина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Аслановича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"Продавец», и  (</w:t>
      </w:r>
      <w:r w:rsidRPr="00480679">
        <w:rPr>
          <w:rFonts w:ascii="Times New Roman" w:eastAsia="Times New Roman" w:hAnsi="Times New Roman" w:cs="Times New Roman"/>
          <w:u w:val="single"/>
          <w:lang w:eastAsia="ru-RU"/>
        </w:rPr>
        <w:t>Ф.И.О. паспортные данные, ИНН для физ. лиц)  (полное наименование юр. лица)</w:t>
      </w:r>
      <w:r w:rsidRPr="00480679">
        <w:rPr>
          <w:rFonts w:ascii="Times New Roman" w:eastAsia="Times New Roman" w:hAnsi="Times New Roman" w:cs="Times New Roman"/>
          <w:lang w:eastAsia="ru-RU"/>
        </w:rPr>
        <w:t xml:space="preserve"> в лице</w:t>
      </w:r>
      <w:r w:rsidRPr="00480679">
        <w:rPr>
          <w:rFonts w:ascii="Times New Roman" w:eastAsia="Times New Roman" w:hAnsi="Times New Roman" w:cs="Times New Roman"/>
          <w:u w:val="single"/>
          <w:lang w:eastAsia="ru-RU"/>
        </w:rPr>
        <w:t>, _________________________________________</w:t>
      </w:r>
      <w:r w:rsidRPr="00480679">
        <w:rPr>
          <w:rFonts w:ascii="Times New Roman" w:eastAsia="Times New Roman" w:hAnsi="Times New Roman" w:cs="Times New Roman"/>
          <w:lang w:eastAsia="ru-RU"/>
        </w:rPr>
        <w:t>____________________________, действующий на основании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 (реквизиты),   именуемый в дальнейшем «Покупатель», и именуемые в дальнейшем  "Стороны", на основании  с протокола об итогах аукциона по лоту № _____ 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 xml:space="preserve"> _________заключили настоящий договор (далее - Договор) о нижеследующем:</w:t>
      </w: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1.Предмет договора.</w:t>
      </w:r>
    </w:p>
    <w:p w:rsidR="00480679" w:rsidRPr="00480679" w:rsidRDefault="00480679" w:rsidP="00480679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Настоящий договор заключается на основании итогов аукциона по продаже муниципального имущества, который состоялся ______________20__г. (протокол №____, Лот №__).</w:t>
      </w:r>
    </w:p>
    <w:p w:rsidR="00480679" w:rsidRPr="00480679" w:rsidRDefault="00480679" w:rsidP="00480679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Согласно настоящему договору Продавец передает, а Покупатель обязуется принять  в собственность и 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оплатить стоимость следующего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 xml:space="preserve"> имущества:</w:t>
      </w:r>
    </w:p>
    <w:p w:rsidR="00480679" w:rsidRPr="00480679" w:rsidRDefault="00480679" w:rsidP="00480679">
      <w:pPr>
        <w:tabs>
          <w:tab w:val="left" w:pos="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480679" w:rsidRPr="00480679" w:rsidRDefault="00480679" w:rsidP="00480679">
      <w:pPr>
        <w:widowControl w:val="0"/>
        <w:numPr>
          <w:ilvl w:val="0"/>
          <w:numId w:val="1"/>
        </w:numPr>
        <w:tabs>
          <w:tab w:val="num" w:pos="1694"/>
        </w:tabs>
        <w:autoSpaceDE w:val="0"/>
        <w:autoSpaceDN w:val="0"/>
        <w:adjustRightInd w:val="0"/>
        <w:spacing w:after="0" w:line="240" w:lineRule="auto"/>
        <w:ind w:left="1806" w:hanging="868"/>
        <w:jc w:val="center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Цена и порядок расчетов по договору.</w:t>
      </w: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1.2. Цена продажи имущества составляет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 xml:space="preserve">___________ (____________________________) 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>с учетом НДС.</w:t>
      </w: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Цена имущества сложилась в ходе аукциона, что подтверждается протоколом от ____________20__г. №___ об итогах аукциона по продаже имущества.</w:t>
      </w: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Сумма НДС составляет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 xml:space="preserve"> ___________(_______________) 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 xml:space="preserve">рублей. Сумму    НДС покупатель самостоятельно перечисляет в доход бюджета в установленном порядке отдельным платежом (для юридических лиц).          </w:t>
      </w:r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2.2. Покупатель обязуется оплатить стоимость имущества в размере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proofErr w:type="gramEnd"/>
    </w:p>
    <w:p w:rsidR="00480679" w:rsidRPr="00480679" w:rsidRDefault="00480679" w:rsidP="0048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(___________________________) руб. в течение 5 рабочих дней с момента заключения настоящего договора путем безналичного перечисления на расчетный счет Продавца.</w:t>
      </w:r>
    </w:p>
    <w:p w:rsidR="00480679" w:rsidRPr="00480679" w:rsidRDefault="00480679" w:rsidP="00480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2.3. Оплата производится по следующим реквизитам:</w:t>
      </w: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Комитет имущественных отношений администрации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«Шовгеновский район» 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л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>/с 04763002450)</w:t>
      </w:r>
      <w:bookmarkStart w:id="0" w:name="_GoBack"/>
      <w:bookmarkEnd w:id="0"/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>/с № 40101810100000010003 по Республике Адыгея (Адыгея)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Отделение – НБ Республики Адыгея;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БИК 047908001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ИНН 0101009320, КПП 010101001,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ОГРН 1100101000031, ОКТМО 79640430.</w:t>
      </w:r>
    </w:p>
    <w:p w:rsidR="00480679" w:rsidRPr="00480679" w:rsidRDefault="00480679" w:rsidP="00480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КБК: 908 1 14 02053 05 0000 410- доходы от реализации иного имущества, находящегося в собственности муниципальных районов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>Назначение платежа: выкуп муниципального имущества</w:t>
      </w:r>
      <w:proofErr w:type="gramStart"/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:</w:t>
      </w:r>
      <w:proofErr w:type="gramEnd"/>
      <w:r w:rsidRPr="004806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480679">
        <w:rPr>
          <w:rFonts w:ascii="Times New Roman" w:eastAsia="Times New Roman" w:hAnsi="Times New Roman" w:cs="Times New Roman"/>
          <w:lang w:eastAsia="ru-RU"/>
        </w:rPr>
        <w:t>2.4. Оплата считается произведенной с момента поступления суммы договора на счет Продавца в  срок, установленный п. 2.2. настоящего договора. Покупатель имеет право произвести оплату досрочно.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2.5. Задаток в сумме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 xml:space="preserve"> _____________ (___________________) 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>рублей, внесенный Покупателем на счет Продавца, засчитывается в счет оплаты за имущество.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480679">
        <w:rPr>
          <w:rFonts w:ascii="Times New Roman" w:eastAsia="Times New Roman" w:hAnsi="Times New Roman" w:cs="Times New Roman"/>
          <w:b/>
          <w:lang w:eastAsia="ru-RU"/>
        </w:rPr>
        <w:t>3. Передача имущества.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3.1. Имущество передается Покупателю по акту приема-передачи после полной его оплаты. Факт оплаты имущества подтверждается справкой Продавца о поступлении суммы по договору в размере и сроки, указанные в настоящем договоре. Акт прием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480679">
        <w:rPr>
          <w:rFonts w:ascii="Times New Roman" w:eastAsia="Times New Roman" w:hAnsi="Times New Roman" w:cs="Times New Roman"/>
          <w:lang w:eastAsia="ru-RU"/>
        </w:rPr>
        <w:t xml:space="preserve"> передачи является неотъемлемым приложением к настоящему договору.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3.2. Право собственности на имущество переходит после государственной регистрации перехода права собственности. До момента государственной регистрации перехода права собственности Покупатель не вправе распоряжаться имуществом: продавать его, сдавать в аренду, в залог, распоряжаться другим способом.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3.4.  Расходы по государственной регистрации перехода права собственности возлагаются на Покупателя.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                        4. Иные условия договора 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4.1.Продавец гарантирует, что имущество не обременено правами третьих лиц.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0679" w:rsidRPr="00480679" w:rsidRDefault="00480679" w:rsidP="004806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  <w:r w:rsidRPr="00480679">
        <w:rPr>
          <w:rFonts w:ascii="Times New Roman" w:eastAsia="Times New Roman" w:hAnsi="Times New Roman" w:cs="Times New Roman"/>
          <w:lang w:eastAsia="ru-RU"/>
        </w:rPr>
        <w:t>.</w:t>
      </w:r>
    </w:p>
    <w:p w:rsidR="00480679" w:rsidRPr="00480679" w:rsidRDefault="00480679" w:rsidP="00480679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В случае уклонения Продавца от выполнения своих обязательств по договору, он возмещает Покупателю убытки, причиненные задержкой исполнения.</w:t>
      </w:r>
    </w:p>
    <w:p w:rsidR="00480679" w:rsidRPr="00480679" w:rsidRDefault="00480679" w:rsidP="00480679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При уклонении или отказе Покупателя от оплаты недвижимости он уплачивает Продавцу пеню в размере 5% от суммы платежа за каждый день просрочки.</w:t>
      </w:r>
    </w:p>
    <w:p w:rsidR="00480679" w:rsidRPr="00480679" w:rsidRDefault="00480679" w:rsidP="00480679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В иных случаях нарушения договора стороны несут ответственность в соответствии с действующим законодательством.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480679" w:rsidRPr="00480679" w:rsidRDefault="00480679" w:rsidP="004806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  <w:r w:rsidRPr="00480679">
        <w:rPr>
          <w:rFonts w:ascii="Times New Roman" w:eastAsia="Times New Roman" w:hAnsi="Times New Roman" w:cs="Times New Roman"/>
          <w:lang w:eastAsia="ru-RU"/>
        </w:rPr>
        <w:t>.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Настоящий договор вступает в силу  с момента подписания его сторонами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Отношения между сторонами настоящего договора прекращаются при выполнении сторонами обязательств по договору.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Все споры, возникающие из настоящего договора, разрешаются  в судебном порядке.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Изменения и дополнения к настоящему действительными если они совершаются в письменной форме и подписаны уполномоченными на то лицами.</w:t>
      </w:r>
    </w:p>
    <w:p w:rsidR="00480679" w:rsidRPr="00480679" w:rsidRDefault="00480679" w:rsidP="0048067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Договор оформлен в трех экземплярах, из которых по каждому у сторон и один экземпляр в государственном регистрирующем органе.</w:t>
      </w:r>
    </w:p>
    <w:p w:rsidR="00480679" w:rsidRPr="00480679" w:rsidRDefault="00480679" w:rsidP="004806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Подписи сторон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   ПРОДАВЕЦ                                                                                                       ПОКУПАТЕЛЬ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  <w:proofErr w:type="gramStart"/>
      <w:r w:rsidRPr="00480679">
        <w:rPr>
          <w:rFonts w:ascii="Times New Roman" w:eastAsia="Times New Roman" w:hAnsi="Times New Roman" w:cs="Times New Roman"/>
          <w:lang w:eastAsia="ru-RU"/>
        </w:rPr>
        <w:t>имущественных</w:t>
      </w:r>
      <w:proofErr w:type="gramEnd"/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отношений администрации 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МО «Шовгеновский район»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_________________Р.А.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Ожев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___________(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наим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покуп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.)                   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к договору купли продажи  </w:t>
      </w: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муниципального имущества </w:t>
      </w: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№___ от ______________20__г.</w:t>
      </w:r>
    </w:p>
    <w:p w:rsidR="00480679" w:rsidRPr="00480679" w:rsidRDefault="00480679" w:rsidP="004806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Акт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приема передачи имущества</w:t>
      </w:r>
    </w:p>
    <w:p w:rsidR="00480679" w:rsidRPr="00480679" w:rsidRDefault="00480679" w:rsidP="004806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а. Хакуринохабль                                                                                             «__»___________20__г.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 w:firstLine="590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Комитет имущественных отношений муниципального образования «Шовгеновский район» именуемый в дальнейшем «Продавец» в лице Председателя  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Ожева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Рамзина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Аслановича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>, действующего на основании Положения, с одной стороны, и ______________________________, именуемый в дальнейшем «Покупатель», с другой стороны, составили настоящий акт о нижеследующем:</w:t>
      </w: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1.Во исполнение обязательств по договору купли - продажи муниципального имущества   от «__» __________201__ года Продавец передает в собственность Покупателя следующее имущество: ____________________________________________________________________________________</w:t>
      </w:r>
    </w:p>
    <w:p w:rsidR="00480679" w:rsidRPr="00480679" w:rsidRDefault="00480679" w:rsidP="00480679">
      <w:pPr>
        <w:spacing w:after="0" w:line="240" w:lineRule="auto"/>
        <w:ind w:right="46" w:firstLine="59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left="-14" w:right="46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2. Настоящий акт приема-передачи является неотъемлемой частью договора купли-продажи    от «__»__________20__г.</w:t>
      </w:r>
    </w:p>
    <w:p w:rsidR="00480679" w:rsidRPr="00480679" w:rsidRDefault="00480679" w:rsidP="00480679">
      <w:pPr>
        <w:spacing w:after="0" w:line="240" w:lineRule="auto"/>
        <w:ind w:right="46" w:hanging="14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>3. Настоящий акт приема передачи составлен в трех подлинных экземплярах, имеющих равную юридическую силу.</w:t>
      </w:r>
    </w:p>
    <w:p w:rsidR="00480679" w:rsidRPr="00480679" w:rsidRDefault="00480679" w:rsidP="00480679">
      <w:pPr>
        <w:spacing w:after="0" w:line="240" w:lineRule="auto"/>
        <w:ind w:right="46" w:hanging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left="708" w:right="4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С Д А Л :                                                                                      </w:t>
      </w:r>
      <w:proofErr w:type="gramStart"/>
      <w:r w:rsidRPr="00480679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480679">
        <w:rPr>
          <w:rFonts w:ascii="Times New Roman" w:eastAsia="Times New Roman" w:hAnsi="Times New Roman" w:cs="Times New Roman"/>
          <w:b/>
          <w:lang w:eastAsia="ru-RU"/>
        </w:rPr>
        <w:t xml:space="preserve"> Р И Н Я Л:</w:t>
      </w: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  <w:r w:rsidRPr="0048067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proofErr w:type="spellStart"/>
      <w:r w:rsidRPr="00480679">
        <w:rPr>
          <w:rFonts w:ascii="Times New Roman" w:eastAsia="Times New Roman" w:hAnsi="Times New Roman" w:cs="Times New Roman"/>
          <w:lang w:eastAsia="ru-RU"/>
        </w:rPr>
        <w:t>Ожев</w:t>
      </w:r>
      <w:proofErr w:type="spellEnd"/>
      <w:r w:rsidRPr="00480679">
        <w:rPr>
          <w:rFonts w:ascii="Times New Roman" w:eastAsia="Times New Roman" w:hAnsi="Times New Roman" w:cs="Times New Roman"/>
          <w:lang w:eastAsia="ru-RU"/>
        </w:rPr>
        <w:t xml:space="preserve"> Р.А.                                   ___________________(Ф.И.О.)</w:t>
      </w: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80679" w:rsidRPr="00480679" w:rsidRDefault="00480679" w:rsidP="0048067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4A39" w:rsidRDefault="00A74A39"/>
    <w:sectPr w:rsidR="00A7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7FA"/>
    <w:multiLevelType w:val="hybridMultilevel"/>
    <w:tmpl w:val="FB14F82C"/>
    <w:lvl w:ilvl="0" w:tplc="5DD072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BB402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1B8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6EEA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5E0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B80B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09A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78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F89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BCA308C"/>
    <w:multiLevelType w:val="hybridMultilevel"/>
    <w:tmpl w:val="90F215FA"/>
    <w:lvl w:ilvl="0" w:tplc="95E049A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 w:tplc="FC10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D01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54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A6B6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58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DE13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22E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7AD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59"/>
    <w:rsid w:val="00480679"/>
    <w:rsid w:val="00A74A39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6082</Characters>
  <Application>Microsoft Office Word</Application>
  <DocSecurity>0</DocSecurity>
  <Lines>50</Lines>
  <Paragraphs>14</Paragraphs>
  <ScaleCrop>false</ScaleCrop>
  <Company>Krokoz™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2018-06-19T14:45:00Z</dcterms:created>
  <dcterms:modified xsi:type="dcterms:W3CDTF">2018-06-19T14:45:00Z</dcterms:modified>
</cp:coreProperties>
</file>