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D" w:rsidRPr="008C019D" w:rsidRDefault="008C019D" w:rsidP="008C019D">
      <w:pPr>
        <w:tabs>
          <w:tab w:val="left" w:pos="2760"/>
        </w:tabs>
        <w:rPr>
          <w:sz w:val="28"/>
          <w:szCs w:val="28"/>
        </w:rPr>
      </w:pPr>
    </w:p>
    <w:p w:rsidR="008C019D" w:rsidRPr="008C019D" w:rsidRDefault="008C019D" w:rsidP="008C019D">
      <w:pPr>
        <w:jc w:val="center"/>
        <w:rPr>
          <w:b/>
          <w:sz w:val="28"/>
          <w:szCs w:val="28"/>
        </w:rPr>
      </w:pPr>
      <w:r w:rsidRPr="008C019D">
        <w:rPr>
          <w:b/>
          <w:sz w:val="28"/>
          <w:szCs w:val="28"/>
        </w:rPr>
        <w:t>Перечень вопросов для проведения публичных обсуждений по проекту постановления администрации муниципального образования «Шовгеновский район» «Об имущественной поддержке субъектов малого и среднего предпринимательства».</w:t>
      </w:r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  <w:bookmarkStart w:id="0" w:name="_GoBack"/>
      <w:bookmarkEnd w:id="0"/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</w:t>
      </w:r>
      <w:proofErr w:type="gramEnd"/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7E723B"/>
    <w:rsid w:val="00804C31"/>
    <w:rsid w:val="008C019D"/>
    <w:rsid w:val="009902AF"/>
    <w:rsid w:val="009D6083"/>
    <w:rsid w:val="00B93B31"/>
    <w:rsid w:val="00C4322C"/>
    <w:rsid w:val="00C52E05"/>
    <w:rsid w:val="00CC0396"/>
    <w:rsid w:val="00CF40B4"/>
    <w:rsid w:val="00D076AC"/>
    <w:rsid w:val="00D11CF6"/>
    <w:rsid w:val="00DA5DC1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6</cp:revision>
  <dcterms:created xsi:type="dcterms:W3CDTF">2017-09-29T06:56:00Z</dcterms:created>
  <dcterms:modified xsi:type="dcterms:W3CDTF">2018-03-20T12:34:00Z</dcterms:modified>
</cp:coreProperties>
</file>