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5F47B5" w:rsidTr="00AE3F1D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5F47B5" w:rsidRDefault="005F47B5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5F47B5" w:rsidRDefault="005F47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79870268" r:id="rId6"/>
              </w:object>
            </w:r>
          </w:p>
        </w:tc>
        <w:tc>
          <w:tcPr>
            <w:tcW w:w="41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5F47B5" w:rsidRDefault="005F47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5F47B5" w:rsidRDefault="005F47B5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5F47B5" w:rsidRDefault="005F47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5F47B5" w:rsidRDefault="005F47B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5F47B5" w:rsidRDefault="00321D81" w:rsidP="00321D8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CE5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РЕШЕНИЕ</w:t>
      </w:r>
    </w:p>
    <w:p w:rsidR="005F47B5" w:rsidRDefault="00CE5BF6" w:rsidP="00CE5BF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14 июня</w:t>
      </w:r>
      <w:r w:rsidR="00793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141</w:t>
      </w:r>
    </w:p>
    <w:p w:rsidR="005F47B5" w:rsidRDefault="00CE5BF6" w:rsidP="00CE5BF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5F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Default="005F47B5" w:rsidP="00CE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даче согласия на п</w:t>
      </w:r>
      <w:r w:rsidR="00793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ередачу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E3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 w:rsidR="00793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«Шовгеновский район»</w:t>
      </w:r>
      <w:r w:rsidR="00793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муниципальную собственность муниципального образования «Хакуринохабльское сельское поселение»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Pr="00CE5BF6" w:rsidRDefault="005F47B5" w:rsidP="00CE5B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="00321D81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793D16" w:rsidRPr="00793D16">
        <w:rPr>
          <w:rFonts w:ascii="Times New Roman" w:hAnsi="Times New Roman" w:cs="Times New Roman"/>
          <w:sz w:val="28"/>
          <w:szCs w:val="28"/>
        </w:rPr>
        <w:t>передачу</w:t>
      </w:r>
      <w:r w:rsidR="00793D16">
        <w:rPr>
          <w:rFonts w:ascii="Times New Roman" w:hAnsi="Times New Roman" w:cs="Times New Roman"/>
          <w:sz w:val="28"/>
          <w:szCs w:val="28"/>
        </w:rPr>
        <w:t xml:space="preserve"> </w:t>
      </w:r>
      <w:r w:rsidR="00793D16" w:rsidRPr="00793D16">
        <w:rPr>
          <w:rFonts w:ascii="Times New Roman" w:hAnsi="Times New Roman" w:cs="Times New Roman"/>
          <w:sz w:val="28"/>
          <w:szCs w:val="28"/>
        </w:rPr>
        <w:t>из муниципальной собственности муниципального образования «Шовгеновский район» в муниципальную собственность муниципального образования «Хакуринохабльское сельское поселение»</w:t>
      </w:r>
      <w:r w:rsidR="00793D16">
        <w:rPr>
          <w:rFonts w:ascii="Times New Roman" w:hAnsi="Times New Roman" w:cs="Times New Roman"/>
          <w:sz w:val="28"/>
          <w:szCs w:val="28"/>
        </w:rPr>
        <w:t xml:space="preserve"> </w:t>
      </w:r>
      <w:r w:rsidR="00793D16" w:rsidRPr="00793D1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E3F1D">
        <w:rPr>
          <w:rFonts w:ascii="Times New Roman" w:hAnsi="Times New Roman" w:cs="Times New Roman"/>
          <w:sz w:val="28"/>
          <w:szCs w:val="28"/>
        </w:rPr>
        <w:t xml:space="preserve">площадью 430 </w:t>
      </w:r>
      <w:proofErr w:type="spellStart"/>
      <w:r w:rsidR="00AE3F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3F1D">
        <w:rPr>
          <w:rFonts w:ascii="Times New Roman" w:hAnsi="Times New Roman" w:cs="Times New Roman"/>
          <w:sz w:val="28"/>
          <w:szCs w:val="28"/>
        </w:rPr>
        <w:t>., с кадастровым номером 01:07:3000005:134, категория земель «земли населенных пунктов», с разрешенным использованием – коммунальное обслуживание,</w:t>
      </w:r>
      <w:r w:rsidR="00BC4285">
        <w:rPr>
          <w:rFonts w:ascii="Times New Roman" w:hAnsi="Times New Roman" w:cs="Times New Roman"/>
          <w:sz w:val="28"/>
          <w:szCs w:val="28"/>
        </w:rPr>
        <w:t xml:space="preserve"> с кадастровой стоимостью </w:t>
      </w:r>
      <w:r w:rsidR="00AE3F1D">
        <w:rPr>
          <w:rFonts w:ascii="Times New Roman" w:hAnsi="Times New Roman" w:cs="Times New Roman"/>
          <w:sz w:val="28"/>
          <w:szCs w:val="28"/>
        </w:rPr>
        <w:t xml:space="preserve"> </w:t>
      </w:r>
      <w:r w:rsidR="00BC4285">
        <w:rPr>
          <w:rFonts w:ascii="Times New Roman" w:hAnsi="Times New Roman" w:cs="Times New Roman"/>
          <w:sz w:val="28"/>
          <w:szCs w:val="28"/>
        </w:rPr>
        <w:t xml:space="preserve">32 873 рубля 50 копеек, </w:t>
      </w:r>
      <w:r w:rsidR="00AE3F1D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proofErr w:type="gramEnd"/>
      <w:r w:rsidR="00AE3F1D">
        <w:rPr>
          <w:rFonts w:ascii="Times New Roman" w:hAnsi="Times New Roman" w:cs="Times New Roman"/>
          <w:sz w:val="28"/>
          <w:szCs w:val="28"/>
        </w:rPr>
        <w:t xml:space="preserve"> Республика Адыгея, Шовгеновский район, а. Хакуринохабль, ул. Гагарина, </w:t>
      </w:r>
      <w:r w:rsidR="00793D16">
        <w:rPr>
          <w:rFonts w:ascii="Times New Roman" w:hAnsi="Times New Roman" w:cs="Times New Roman"/>
          <w:sz w:val="28"/>
          <w:szCs w:val="28"/>
        </w:rPr>
        <w:t xml:space="preserve">з/у </w:t>
      </w:r>
      <w:r w:rsidR="00AE3F1D">
        <w:rPr>
          <w:rFonts w:ascii="Times New Roman" w:hAnsi="Times New Roman" w:cs="Times New Roman"/>
          <w:sz w:val="28"/>
          <w:szCs w:val="28"/>
        </w:rPr>
        <w:t>50 А</w:t>
      </w:r>
      <w:r w:rsidR="00AE3F1D" w:rsidRPr="004B1820">
        <w:rPr>
          <w:rFonts w:ascii="Times New Roman" w:hAnsi="Times New Roman" w:cs="Times New Roman"/>
          <w:sz w:val="28"/>
          <w:szCs w:val="28"/>
        </w:rPr>
        <w:t>.</w:t>
      </w:r>
    </w:p>
    <w:p w:rsidR="00CC6485" w:rsidRPr="00CE5BF6" w:rsidRDefault="005F47B5" w:rsidP="00CE5BF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485">
        <w:rPr>
          <w:sz w:val="28"/>
          <w:szCs w:val="28"/>
        </w:rPr>
        <w:t xml:space="preserve">2. Опубликовать настоящее решение в газете «Газета Заря». </w:t>
      </w:r>
    </w:p>
    <w:p w:rsidR="00CC6485" w:rsidRPr="0006013D" w:rsidRDefault="00CC6485" w:rsidP="00CC6485">
      <w:pPr>
        <w:pStyle w:val="a3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официального опубликования.</w:t>
      </w:r>
    </w:p>
    <w:p w:rsidR="005F47B5" w:rsidRDefault="005F47B5" w:rsidP="00CC648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5F47B5" w:rsidTr="005F47B5">
        <w:tc>
          <w:tcPr>
            <w:tcW w:w="3251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5F47B5" w:rsidTr="005F47B5">
        <w:tc>
          <w:tcPr>
            <w:tcW w:w="6666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5BF6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5BF6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E5BF6" w:rsidRDefault="00CE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CE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bookmarkStart w:id="0" w:name="_GoBack"/>
            <w:bookmarkEnd w:id="0"/>
            <w:r w:rsidR="005F4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А.Д. Меретуков</w:t>
            </w:r>
          </w:p>
        </w:tc>
      </w:tr>
    </w:tbl>
    <w:p w:rsidR="00FB5363" w:rsidRDefault="00FB5363"/>
    <w:sectPr w:rsidR="00FB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4"/>
    <w:rsid w:val="00321D81"/>
    <w:rsid w:val="005F47B5"/>
    <w:rsid w:val="006174B3"/>
    <w:rsid w:val="00793D16"/>
    <w:rsid w:val="007F7C24"/>
    <w:rsid w:val="00AE3F1D"/>
    <w:rsid w:val="00BB095B"/>
    <w:rsid w:val="00BC4285"/>
    <w:rsid w:val="00C64BE7"/>
    <w:rsid w:val="00CC6485"/>
    <w:rsid w:val="00CE5BF6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3</cp:revision>
  <cp:lastPrinted>2024-06-14T06:23:00Z</cp:lastPrinted>
  <dcterms:created xsi:type="dcterms:W3CDTF">2024-06-14T06:28:00Z</dcterms:created>
  <dcterms:modified xsi:type="dcterms:W3CDTF">2024-06-14T08:38:00Z</dcterms:modified>
</cp:coreProperties>
</file>