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702"/>
        <w:gridCol w:w="4464"/>
      </w:tblGrid>
      <w:tr w:rsidR="002F382B" w:rsidRPr="00D95B7E" w:rsidTr="00AB5EA4">
        <w:trPr>
          <w:cantSplit/>
        </w:trPr>
        <w:tc>
          <w:tcPr>
            <w:tcW w:w="40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382B" w:rsidRPr="00D95B7E" w:rsidRDefault="002F382B" w:rsidP="00AB5EA4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5265E" wp14:editId="32ADD345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Муниципальнэ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образованиеу</w:t>
            </w:r>
            <w:proofErr w:type="spellEnd"/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иадминистрацие</w:t>
            </w:r>
            <w:proofErr w:type="spellEnd"/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F382B" w:rsidRPr="00D95B7E" w:rsidRDefault="002F382B" w:rsidP="00AB5EA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ыц</w:t>
            </w:r>
            <w:proofErr w:type="gramStart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D95B7E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2F382B" w:rsidRDefault="00286A39" w:rsidP="002F382B">
      <w:pPr>
        <w:keepNext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82B" w:rsidRPr="00D95B7E" w:rsidRDefault="00286A39" w:rsidP="002F382B">
      <w:pPr>
        <w:keepNext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382B" w:rsidRPr="00D95B7E" w:rsidRDefault="000951A9" w:rsidP="002F382B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286A3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</w:t>
      </w:r>
      <w:r w:rsidR="00286A3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______2023</w:t>
      </w:r>
      <w:r w:rsidR="002F382B"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</w:t>
      </w:r>
      <w:r w:rsidR="00286A3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2F382B"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F382B" w:rsidRPr="00D95B7E" w:rsidRDefault="002F382B" w:rsidP="002F382B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2F382B" w:rsidRPr="00D95B7E" w:rsidRDefault="002F382B" w:rsidP="002F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2B" w:rsidRPr="00D95B7E" w:rsidRDefault="002F382B" w:rsidP="002F382B">
      <w:pPr>
        <w:spacing w:after="0" w:line="240" w:lineRule="auto"/>
        <w:ind w:left="70" w:right="7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муниципального имущества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  <w:r w:rsidR="000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F382B" w:rsidRPr="00D95B7E" w:rsidRDefault="002F382B" w:rsidP="002F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Положением «О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от 19.04.2017г. № 562,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 основным средствам, пред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ставленными муниципальными учреждениями 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иятиями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2F382B" w:rsidRPr="00D95B7E" w:rsidRDefault="002F382B" w:rsidP="002F382B">
      <w:pPr>
        <w:spacing w:after="0" w:line="240" w:lineRule="auto"/>
        <w:ind w:left="426"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82B" w:rsidRPr="00D95B7E" w:rsidRDefault="002F382B" w:rsidP="002F382B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Постановил:</w:t>
      </w:r>
    </w:p>
    <w:p w:rsidR="002F382B" w:rsidRPr="00D95B7E" w:rsidRDefault="002F382B" w:rsidP="002F382B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муниципального имущества муниципального образования «Шовгеновский район»</w:t>
      </w:r>
      <w:r w:rsidR="0009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2022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состоящий из разделов:</w:t>
      </w:r>
    </w:p>
    <w:p w:rsidR="002F382B" w:rsidRPr="00D95B7E" w:rsidRDefault="002F382B" w:rsidP="002F3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Раздел 1. Сведения о муниципальном недвижимом имуществе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с общей балансовой стоимостью </w:t>
      </w:r>
      <w:r w:rsidR="00651CAE" w:rsidRPr="00651C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5F7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51CAE" w:rsidRPr="00651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F72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651CAE" w:rsidRPr="00651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F72">
        <w:rPr>
          <w:rFonts w:ascii="Times New Roman" w:eastAsia="Times New Roman" w:hAnsi="Times New Roman" w:cs="Times New Roman"/>
          <w:sz w:val="28"/>
          <w:szCs w:val="28"/>
          <w:lang w:eastAsia="ru-RU"/>
        </w:rPr>
        <w:t>676,2</w:t>
      </w:r>
      <w:r w:rsidR="00651CAE" w:rsidRPr="00651C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(приложение № 1);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2. Сведения о муниципальном движимом имуществе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«Шовгеновский район», с общей балансовой стоимостью </w:t>
      </w:r>
      <w:r w:rsidR="00651CAE">
        <w:rPr>
          <w:rFonts w:ascii="Times New Roman" w:hAnsi="Times New Roman" w:cs="Times New Roman"/>
          <w:bCs/>
          <w:sz w:val="28"/>
          <w:szCs w:val="28"/>
        </w:rPr>
        <w:t>12</w:t>
      </w:r>
      <w:r w:rsidR="007A24A4" w:rsidRPr="00651CAE">
        <w:rPr>
          <w:rFonts w:ascii="Times New Roman" w:hAnsi="Times New Roman" w:cs="Times New Roman"/>
          <w:bCs/>
          <w:sz w:val="28"/>
          <w:szCs w:val="28"/>
        </w:rPr>
        <w:t>0 </w:t>
      </w:r>
      <w:r w:rsidR="00651CAE">
        <w:rPr>
          <w:rFonts w:ascii="Times New Roman" w:hAnsi="Times New Roman" w:cs="Times New Roman"/>
          <w:bCs/>
          <w:sz w:val="28"/>
          <w:szCs w:val="28"/>
        </w:rPr>
        <w:t>681</w:t>
      </w:r>
      <w:r w:rsidR="007A24A4" w:rsidRPr="00651CAE">
        <w:rPr>
          <w:rFonts w:ascii="Times New Roman" w:hAnsi="Times New Roman" w:cs="Times New Roman"/>
          <w:bCs/>
          <w:sz w:val="28"/>
          <w:szCs w:val="28"/>
        </w:rPr>
        <w:t> </w:t>
      </w:r>
      <w:r w:rsidR="00651CAE">
        <w:rPr>
          <w:rFonts w:ascii="Times New Roman" w:hAnsi="Times New Roman" w:cs="Times New Roman"/>
          <w:bCs/>
          <w:sz w:val="28"/>
          <w:szCs w:val="28"/>
        </w:rPr>
        <w:t>573,70</w:t>
      </w:r>
      <w:r w:rsidRPr="0065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2.1. Сведения об акциях акционерных обществ с долей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«Шовгеновский район» (приложение № 3);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2.2. Сведения о долях (вкладах) в уставных (складочных) капиталах хозяйственных обществ и товариществ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«Шовгеновский район» (приложение № 4);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3.1. Сведения о муниципальных унитарных предприятиях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«Шовгеновский район» (приложение № 5);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3.2. Сведения о муниципальных учреждениях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«Шовгеновский район» (приложение № 6);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Раздел 3.3. Сведения о  хозяйственных обществах, товариществах, акции, доли (вклады) в уставном (складочном) капитале которых принадлежит муниципальному образованию «Шовгеновский район» (приложение № 7)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№ 3.4. Сведения об иных  юридических лицах, в которых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«Шовгеновский район» является учредителем (участником), приложение № 8.</w:t>
      </w:r>
    </w:p>
    <w:p w:rsidR="002F382B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Комитету имущественных отношений администрации </w:t>
      </w:r>
      <w:r w:rsidR="00A4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«Шовгеновский район» передать один экземпляр утвержденного Реестра 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«Шовгеновский район»</w:t>
      </w:r>
      <w:r w:rsidR="00C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2022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отдел по делам архивов Администрации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  <w:r w:rsidR="00C40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82B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делам архивов Администрации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</w:t>
      </w:r>
      <w:r w:rsidRPr="00D9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хранение утвержденного Реестра 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 «Шовгеновский район»</w:t>
      </w:r>
      <w:r w:rsidR="00C4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2022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F382B" w:rsidRPr="00D95B7E" w:rsidRDefault="002F382B" w:rsidP="002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2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</w:t>
      </w:r>
      <w:r w:rsidR="00A46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  <w:r w:rsidR="00F27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82B" w:rsidRPr="00D95B7E" w:rsidRDefault="002F382B" w:rsidP="002F382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подписания.</w:t>
      </w:r>
    </w:p>
    <w:p w:rsidR="002F382B" w:rsidRPr="00D95B7E" w:rsidRDefault="002F382B" w:rsidP="002F382B">
      <w:pPr>
        <w:spacing w:after="0" w:line="240" w:lineRule="auto"/>
        <w:ind w:right="-28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2B" w:rsidRPr="00D95B7E" w:rsidRDefault="002F382B" w:rsidP="002F382B">
      <w:pPr>
        <w:spacing w:after="0" w:line="240" w:lineRule="auto"/>
        <w:ind w:right="-28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2B" w:rsidRPr="00D95B7E" w:rsidRDefault="002F382B" w:rsidP="002F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17" w:rsidRDefault="002F382B" w:rsidP="00F27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C1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17" w:rsidRDefault="00F27F48" w:rsidP="00F27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F382B" w:rsidRPr="00D8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F382B" w:rsidRPr="00D8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2B" w:rsidRDefault="002F382B" w:rsidP="00F27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C1D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3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6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C1D">
        <w:rPr>
          <w:rFonts w:ascii="Times New Roman" w:hAnsi="Times New Roman" w:cs="Times New Roman"/>
          <w:sz w:val="28"/>
          <w:szCs w:val="28"/>
        </w:rPr>
        <w:t>Р.Р. Аутлев</w:t>
      </w:r>
      <w:r w:rsidR="00F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17" w:rsidRDefault="00C40617" w:rsidP="00C4061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27F48" w:rsidRDefault="00286A39" w:rsidP="00F27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382B" w:rsidRDefault="002F382B" w:rsidP="002F382B"/>
    <w:p w:rsidR="00A26739" w:rsidRDefault="00A26739"/>
    <w:sectPr w:rsidR="00A26739" w:rsidSect="00095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2"/>
    <w:rsid w:val="000951A9"/>
    <w:rsid w:val="00286A39"/>
    <w:rsid w:val="002F382B"/>
    <w:rsid w:val="00651CAE"/>
    <w:rsid w:val="007A24A4"/>
    <w:rsid w:val="007D157D"/>
    <w:rsid w:val="007D5F72"/>
    <w:rsid w:val="008E6C62"/>
    <w:rsid w:val="00A26739"/>
    <w:rsid w:val="00A46E90"/>
    <w:rsid w:val="00C40617"/>
    <w:rsid w:val="00EF53ED"/>
    <w:rsid w:val="00F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10</cp:revision>
  <cp:lastPrinted>2022-04-29T06:27:00Z</cp:lastPrinted>
  <dcterms:created xsi:type="dcterms:W3CDTF">2022-04-27T13:48:00Z</dcterms:created>
  <dcterms:modified xsi:type="dcterms:W3CDTF">2023-05-05T07:56:00Z</dcterms:modified>
</cp:coreProperties>
</file>