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F" w:rsidRPr="009D55A4" w:rsidRDefault="003E59FF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«Повышение эффективности муниципальной поддержки социально - </w:t>
      </w:r>
      <w:proofErr w:type="gramStart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ориентированных</w:t>
      </w:r>
      <w:proofErr w:type="gramEnd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 некоммерческих организации в муниципальном образовании « Шовгеновский район»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 xml:space="preserve"> (далее Подпрограмма)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AC" w:rsidRDefault="003E59FF" w:rsidP="003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3E59FF" w:rsidRPr="009D55A4" w:rsidRDefault="003E59FF" w:rsidP="003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3E59FF" w:rsidRPr="009D55A4" w:rsidTr="00C6694E">
        <w:trPr>
          <w:trHeight w:val="78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AC" w:rsidRDefault="003E59FF" w:rsidP="003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3E59FF" w:rsidRPr="009D55A4" w:rsidRDefault="003E59FF" w:rsidP="003E59F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3E59FF" w:rsidRPr="009D55A4" w:rsidTr="00C6694E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Оказание поддержки социально-ориентированным некоммерческим организациям с целью повышения уровня и качества жизни ветеранов, пожилых людей и ветеранов.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3E59FF" w:rsidRPr="009D55A4" w:rsidTr="00C6694E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Общие затраты на реализацию по годам за счет средств районного бюджета  – 720,0 т. Руб.,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том числе: ветеранам  - 400,0 </w:t>
            </w:r>
            <w:proofErr w:type="spell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</w:t>
            </w:r>
            <w:proofErr w:type="gram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.р</w:t>
            </w:r>
            <w:proofErr w:type="gram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уб</w:t>
            </w:r>
            <w:proofErr w:type="spell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 инвалидам - 320,0 тыс. рублей.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2014 г. -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2015 г. -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      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 г. -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2018 г. -          50,0 тыс. руб.       40,0 тыс. руб.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2019 г. -          50,0 тыс. руб.       40,0 тыс. руб.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2020 г.-           25,0 тыс. руб.       20,0 тыс. руб.      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2021 г.-           25,0 тыс. руб.       20,0 тыс. руб.                              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 г.-           25,0 тыс. руб.       20,0 тыс. руб.      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2023 г.-           25,0 тыс. руб.       20,0 тыс. руб.                               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Улучшение качества жизни ветеранов инвалидов; повышения ранее достигнутого уровня обеспечения мерами социальной поддержки ветеранов и инвалидов</w:t>
            </w: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59FF" w:rsidRPr="003E59FF" w:rsidSect="0032610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37"/>
      <w:bookmarkEnd w:id="1"/>
      <w:r w:rsidRPr="003E59FF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2" w:name="Par539"/>
      <w:bookmarkEnd w:id="2"/>
      <w:r w:rsidRPr="000F4A49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30"/>
        <w:gridCol w:w="1843"/>
        <w:gridCol w:w="28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276"/>
      </w:tblGrid>
      <w:tr w:rsidR="003E59FF" w:rsidRPr="000343FB" w:rsidTr="00A847AC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№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3E59FF" w:rsidRPr="000343FB" w:rsidTr="00A847AC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AC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Подпрограмма «Повышение эффективности муниципальной поддержки социально -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в муниципальном образовании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  <w:bCs/>
              </w:rPr>
              <w:t>«Шовгеновский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3E59FF" w:rsidRPr="000343FB" w:rsidTr="00C6694E">
        <w:trPr>
          <w:tblCellSpacing w:w="5" w:type="nil"/>
        </w:trPr>
        <w:tc>
          <w:tcPr>
            <w:tcW w:w="1460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«Повышение эффективности муниципальной поддержки социально -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br/>
              <w:t>в муниципальном образовании « 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59FF" w:rsidRPr="000343FB" w:rsidTr="00A847AC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3E59FF" w:rsidRPr="003E59FF" w:rsidRDefault="003E59FF" w:rsidP="000343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66"/>
      <w:bookmarkEnd w:id="3"/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Par568"/>
      <w:bookmarkEnd w:id="4"/>
      <w:r w:rsidRPr="009D55A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279"/>
        <w:gridCol w:w="3827"/>
      </w:tblGrid>
      <w:tr w:rsidR="003E59FF" w:rsidRPr="000343FB" w:rsidTr="00C6694E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Вид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3E59FF" w:rsidRPr="000343FB" w:rsidTr="00C6694E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600"/>
      <w:bookmarkEnd w:id="5"/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6" w:name="Par602"/>
      <w:bookmarkEnd w:id="6"/>
      <w:r w:rsidRPr="000F4A49">
        <w:rPr>
          <w:rFonts w:ascii="Times New Roman" w:eastAsia="Times New Roman" w:hAnsi="Times New Roman" w:cs="Times New Roman"/>
          <w:sz w:val="27"/>
          <w:szCs w:val="27"/>
        </w:rPr>
        <w:t>Расходы на реализацию подпрограммы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3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1984"/>
        <w:gridCol w:w="851"/>
        <w:gridCol w:w="850"/>
        <w:gridCol w:w="851"/>
        <w:gridCol w:w="850"/>
        <w:gridCol w:w="851"/>
        <w:gridCol w:w="850"/>
        <w:gridCol w:w="851"/>
        <w:gridCol w:w="834"/>
        <w:gridCol w:w="850"/>
        <w:gridCol w:w="851"/>
        <w:gridCol w:w="1434"/>
      </w:tblGrid>
      <w:tr w:rsidR="003E59FF" w:rsidRPr="000343FB" w:rsidTr="00A847AC">
        <w:trPr>
          <w:trHeight w:val="360"/>
          <w:tblCellSpacing w:w="5" w:type="nil"/>
          <w:jc w:val="center"/>
        </w:trPr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99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3E59FF" w:rsidRPr="000343FB" w:rsidTr="00A847AC">
        <w:trPr>
          <w:trHeight w:val="893"/>
          <w:tblCellSpacing w:w="5" w:type="nil"/>
          <w:jc w:val="center"/>
        </w:trPr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   за весь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3E59FF" w:rsidRPr="000343FB" w:rsidTr="00A847AC">
        <w:trPr>
          <w:trHeight w:val="1006"/>
          <w:tblCellSpacing w:w="5" w:type="nil"/>
          <w:jc w:val="center"/>
        </w:trPr>
        <w:tc>
          <w:tcPr>
            <w:tcW w:w="2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«Повышение эффективности муниципальной поддержки социально –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в муниципальном образовании «Шовгеновский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A847AC">
        <w:trPr>
          <w:trHeight w:val="2332"/>
          <w:tblCellSpacing w:w="5" w:type="nil"/>
          <w:jc w:val="center"/>
        </w:trPr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3E59FF" w:rsidRPr="000343FB" w:rsidRDefault="009D55A4" w:rsidP="009D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администрация МО </w:t>
            </w:r>
            <w:r w:rsidRPr="000343FB">
              <w:rPr>
                <w:rFonts w:ascii="Times New Roman" w:eastAsia="Times New Roman" w:hAnsi="Times New Roman" w:cs="Times New Roman"/>
              </w:rPr>
              <w:br/>
              <w:t>«Шовгеновский район»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A847AC">
        <w:trPr>
          <w:tblCellSpacing w:w="5" w:type="nil"/>
          <w:jc w:val="center"/>
        </w:trPr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участник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31"/>
      <w:bookmarkEnd w:id="7"/>
      <w:r w:rsidRPr="003E59FF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8" w:name="Par633"/>
      <w:bookmarkEnd w:id="8"/>
      <w:r w:rsidRPr="000F4A49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подпрограммы за счет всех источников финансирования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96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3E59FF" w:rsidRPr="000343FB" w:rsidTr="00C6694E">
        <w:trPr>
          <w:trHeight w:val="108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 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Итого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за весь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период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</w:tr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«Повышение эффективности муниципальной поддержки социально –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в муниципальном образовании «Шовгеновский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C6694E">
        <w:trPr>
          <w:trHeight w:val="5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59FF" w:rsidRPr="000343FB" w:rsidTr="00C6694E">
        <w:trPr>
          <w:trHeight w:val="5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63"/>
      <w:bookmarkEnd w:id="9"/>
    </w:p>
    <w:p w:rsidR="003E59FF" w:rsidRPr="003E59FF" w:rsidRDefault="003E59FF" w:rsidP="000343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6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0" w:name="Par665"/>
      <w:bookmarkEnd w:id="10"/>
      <w:r w:rsidRPr="000F4A49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 xml:space="preserve">о внесенных в подпрограмму изменениях по состоянию на </w:t>
      </w:r>
      <w:r w:rsidR="00C622F0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t>.</w:t>
      </w:r>
      <w:r w:rsidR="00C622F0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t>2.20</w:t>
      </w:r>
      <w:r w:rsidR="00C622F0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55A4" w:rsidRPr="000343FB" w:rsidRDefault="003E59FF" w:rsidP="009D55A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3F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0343F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Подпрограммы: </w:t>
      </w:r>
      <w:r w:rsidR="009D55A4" w:rsidRPr="000343FB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«Повышение эффективности муниципальной поддержки социально – </w:t>
      </w:r>
      <w:proofErr w:type="gramStart"/>
      <w:r w:rsidR="009D55A4" w:rsidRPr="000343FB">
        <w:rPr>
          <w:rFonts w:ascii="Times New Roman" w:eastAsia="Times New Roman" w:hAnsi="Times New Roman" w:cs="Times New Roman"/>
          <w:bCs/>
          <w:sz w:val="24"/>
          <w:szCs w:val="24"/>
        </w:rPr>
        <w:t>ориентированных</w:t>
      </w:r>
      <w:proofErr w:type="gramEnd"/>
      <w:r w:rsidR="009D55A4" w:rsidRPr="000343F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некоммерческих организации в муниципальном образовании «Шовгеновский район»</w:t>
      </w:r>
    </w:p>
    <w:p w:rsidR="009D55A4" w:rsidRPr="000343FB" w:rsidRDefault="003E59FF" w:rsidP="009D5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3F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исполнитель: </w:t>
      </w:r>
      <w:r w:rsidR="009D55A4" w:rsidRPr="000343FB">
        <w:rPr>
          <w:rFonts w:ascii="Times New Roman" w:eastAsia="Times New Roman" w:hAnsi="Times New Roman" w:cs="Times New Roman"/>
          <w:sz w:val="24"/>
          <w:szCs w:val="24"/>
        </w:rPr>
        <w:t>Общество инвалидов и ветеранов МО «Шовгеновский район»</w:t>
      </w:r>
    </w:p>
    <w:p w:rsidR="003E59FF" w:rsidRPr="000343FB" w:rsidRDefault="003E59FF" w:rsidP="009D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3FB">
        <w:rPr>
          <w:rFonts w:ascii="Times New Roman" w:eastAsia="Times New Roman" w:hAnsi="Times New Roman" w:cs="Times New Roman"/>
          <w:sz w:val="24"/>
          <w:szCs w:val="24"/>
        </w:rPr>
        <w:t>(структурное  подразделение  администрации  муниципального  образования "Шовгеновский район")</w:t>
      </w:r>
    </w:p>
    <w:p w:rsidR="009D55A4" w:rsidRPr="000343FB" w:rsidRDefault="009D55A4" w:rsidP="009D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3E59FF" w:rsidRPr="000343FB" w:rsidTr="00C6694E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N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нормативного</w:t>
            </w:r>
            <w:proofErr w:type="gramEnd"/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3E59FF" w:rsidRPr="000343FB" w:rsidTr="00C6694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59FF" w:rsidRPr="000343FB" w:rsidTr="00C6694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59FF" w:rsidRPr="000343FB" w:rsidTr="00C6694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C6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C6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C6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C6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C6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59FF" w:rsidRPr="000343FB" w:rsidTr="00C6694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9FF" w:rsidRPr="003E59FF" w:rsidRDefault="003E59FF" w:rsidP="003E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  <w:bookmarkStart w:id="11" w:name="_GoBack"/>
      <w:bookmarkEnd w:id="11"/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  <w:sectPr w:rsidR="003E59FF" w:rsidRPr="003E59FF" w:rsidSect="0032610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3E59FF" w:rsidRPr="003E59FF" w:rsidRDefault="003E59FF" w:rsidP="003E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Социальная поддержка ветеранов  Великой Отечественной войны (далее </w:t>
      </w:r>
      <w:proofErr w:type="gramEnd"/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– ветераны войны), ветеранов боевых действий на территории района, лиц, пострадавших от последствий войн, как заслуженной категории граждан, </w:t>
      </w:r>
      <w:r w:rsidR="009D55A4"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а также пожилых людей и инвалидов как многочисленной социально уязвимой категории населения является частью государственной социальной политики.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С учетом тенденции увеличения численности пожилых граждан </w:t>
      </w:r>
      <w:r w:rsidR="009D55A4"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и устойчивого роста их удельного веса в структуре населения района, требуется не только формирование новых представлений о роли старшего поколения </w:t>
      </w:r>
      <w:r w:rsidR="009D55A4"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в социальном развитии, но и кардинального совершенствования системы социальной поддержки пожилых людей.</w:t>
      </w:r>
    </w:p>
    <w:p w:rsidR="003E59FF" w:rsidRPr="003E59FF" w:rsidRDefault="003E59FF" w:rsidP="003E5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Приоритетной целью работы администрации МО «Шовгеновский район»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решение актуальных социальных проблем, существующих в МО «Шовгеновский район».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Целью подпрограммы 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является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оказание поддержки социально-ориентированным некоммерческим организациям с целью повышения уровня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br/>
        <w:t xml:space="preserve">и качества жизни ветеранов, пожилых людей и ветеранов.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необходимо решить следующие задачи: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FF" w:rsidRPr="003E59FF" w:rsidRDefault="003E59FF" w:rsidP="003E59FF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Обобщенная характеристика основных мероприятий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Мероприятия Подпрограммы предусматривает выделение субсидии социально-ориентированным некоммерческим организациям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общественно-значимых мероприятий.</w:t>
      </w:r>
    </w:p>
    <w:p w:rsidR="003E59FF" w:rsidRPr="003E59FF" w:rsidRDefault="003E59FF" w:rsidP="003E59FF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59FF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9D55A4"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 w:rsidR="009D55A4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разработана в соответствии с ФЗ № 104 от 07.05.2013г.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 в связи с совершенствованием бюджетного  процесса» </w:t>
      </w:r>
      <w:r w:rsidRPr="003E59FF">
        <w:rPr>
          <w:rFonts w:ascii="Times New Roman" w:eastAsia="Times New Roman" w:hAnsi="Times New Roman" w:cs="Times New Roman"/>
        </w:rPr>
        <w:t>(приложение № 3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FF" w:rsidRPr="003E59FF" w:rsidRDefault="003E59FF" w:rsidP="003E59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Ресурсное обеспечение Подпрограммы носит прогнозный характер и подлежит ежегодному (ежеквартальному) уточнению в установленном порядке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E59FF">
        <w:rPr>
          <w:rFonts w:ascii="Times New Roman" w:eastAsia="Times New Roman" w:hAnsi="Times New Roman" w:cs="Times New Roman"/>
        </w:rPr>
        <w:t>приложение № 5).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Объем бюджетных ассигнований на реализацию Подпрограммы составит 720,0 тыс. рублей, в том числе по годам: 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2014 год – 90,0 тыс. рублей;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2015 год – 90,0 тыс. рублей;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2016 год – 90,0 тыс. рублей;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45,0 тыс. рублей;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2021 год -  45,0 тыс. рублей;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2022 год -  45,0 тыс. рублей;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2023 год -  45,0 тыс. рублей.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FF" w:rsidRPr="003E59FF" w:rsidRDefault="003E59FF" w:rsidP="003E59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9D55A4"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 w:rsidR="009D55A4"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о</w:t>
      </w:r>
      <w:r w:rsidR="009D55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писание мер управления рисками.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подпрограммы являются: 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6F5E16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73E88"/>
    <w:multiLevelType w:val="hybridMultilevel"/>
    <w:tmpl w:val="B6F6948C"/>
    <w:lvl w:ilvl="0" w:tplc="49FCB38C">
      <w:start w:val="2017"/>
      <w:numFmt w:val="decimal"/>
      <w:lvlText w:val="%1"/>
      <w:lvlJc w:val="left"/>
      <w:pPr>
        <w:ind w:left="25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343FB"/>
    <w:rsid w:val="000F4A49"/>
    <w:rsid w:val="003E59FF"/>
    <w:rsid w:val="00431450"/>
    <w:rsid w:val="00786E66"/>
    <w:rsid w:val="009D55A4"/>
    <w:rsid w:val="00A847AC"/>
    <w:rsid w:val="00B92699"/>
    <w:rsid w:val="00C622F0"/>
    <w:rsid w:val="00E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8</cp:revision>
  <cp:lastPrinted>2020-06-02T13:11:00Z</cp:lastPrinted>
  <dcterms:created xsi:type="dcterms:W3CDTF">2020-01-15T13:46:00Z</dcterms:created>
  <dcterms:modified xsi:type="dcterms:W3CDTF">2020-06-02T13:12:00Z</dcterms:modified>
</cp:coreProperties>
</file>