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212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8"/>
        <w:gridCol w:w="1701"/>
        <w:gridCol w:w="4326"/>
      </w:tblGrid>
      <w:tr w:rsidR="00BB6857" w:rsidTr="00BB6857">
        <w:trPr>
          <w:cantSplit/>
        </w:trPr>
        <w:tc>
          <w:tcPr>
            <w:tcW w:w="403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B6857" w:rsidRDefault="00BB6857">
            <w:pPr>
              <w:keepNext/>
              <w:spacing w:after="0" w:line="240" w:lineRule="auto"/>
              <w:ind w:left="856" w:hanging="856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АДЫГЕЯ</w:t>
            </w:r>
          </w:p>
          <w:p w:rsidR="00BB6857" w:rsidRDefault="00BB6857">
            <w:pPr>
              <w:keepNext/>
              <w:spacing w:after="0" w:line="240" w:lineRule="auto"/>
              <w:ind w:left="856" w:hanging="856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BB6857" w:rsidRDefault="00BB6857">
            <w:pPr>
              <w:keepNext/>
              <w:spacing w:after="0" w:line="240" w:lineRule="auto"/>
              <w:ind w:left="856" w:hanging="856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BB6857" w:rsidRDefault="00BB6857">
            <w:pPr>
              <w:keepNext/>
              <w:spacing w:after="0" w:line="240" w:lineRule="auto"/>
              <w:ind w:left="856" w:hanging="856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«Шовгеновский район»</w:t>
            </w:r>
          </w:p>
          <w:p w:rsidR="00BB6857" w:rsidRDefault="00BB6857">
            <w:pPr>
              <w:keepNext/>
              <w:spacing w:after="0" w:line="240" w:lineRule="auto"/>
              <w:ind w:left="856" w:hanging="856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385440,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Хакуринохабль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B6857" w:rsidRDefault="00BB6857">
            <w:pPr>
              <w:keepNext/>
              <w:spacing w:after="0" w:line="240" w:lineRule="auto"/>
              <w:ind w:left="856" w:hanging="856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Шовгенова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B6857" w:rsidRDefault="00BB6857">
            <w:pPr>
              <w:keepNext/>
              <w:spacing w:after="0" w:line="240" w:lineRule="auto"/>
              <w:ind w:left="856" w:hanging="856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33450" cy="8858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B6857" w:rsidRDefault="00BB6857">
            <w:pPr>
              <w:keepNext/>
              <w:spacing w:after="0" w:line="240" w:lineRule="auto"/>
              <w:ind w:left="856" w:hanging="856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АДЫГЭ РЕСПУБЛИК</w:t>
            </w:r>
          </w:p>
          <w:p w:rsidR="00BB6857" w:rsidRDefault="00BB6857">
            <w:pPr>
              <w:keepNext/>
              <w:spacing w:after="0" w:line="240" w:lineRule="auto"/>
              <w:ind w:left="856" w:hanging="856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образованиеу</w:t>
            </w:r>
            <w:proofErr w:type="spellEnd"/>
          </w:p>
          <w:p w:rsidR="00BB6857" w:rsidRDefault="00BB6857">
            <w:pPr>
              <w:keepNext/>
              <w:spacing w:after="0" w:line="240" w:lineRule="auto"/>
              <w:ind w:left="856" w:hanging="856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Шэуджэн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BB6857" w:rsidRDefault="00BB6857">
            <w:pPr>
              <w:keepNext/>
              <w:spacing w:after="0" w:line="240" w:lineRule="auto"/>
              <w:ind w:left="856" w:hanging="856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иадминистрацие</w:t>
            </w:r>
            <w:proofErr w:type="spellEnd"/>
          </w:p>
          <w:p w:rsidR="00BB6857" w:rsidRDefault="00BB6857">
            <w:pPr>
              <w:keepNext/>
              <w:spacing w:after="0" w:line="240" w:lineRule="auto"/>
              <w:ind w:left="856" w:hanging="856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385440,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Хьакурынэхьабл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B6857" w:rsidRDefault="00BB6857">
            <w:pPr>
              <w:keepNext/>
              <w:spacing w:after="0" w:line="240" w:lineRule="auto"/>
              <w:ind w:left="856" w:hanging="856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Шэуджэным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</w:p>
        </w:tc>
      </w:tr>
    </w:tbl>
    <w:p w:rsidR="00BB6857" w:rsidRDefault="00BB6857" w:rsidP="00BB6857">
      <w:pPr>
        <w:tabs>
          <w:tab w:val="left" w:pos="37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6857" w:rsidRDefault="00BB6857" w:rsidP="00BB6857">
      <w:pPr>
        <w:tabs>
          <w:tab w:val="left" w:pos="374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BB6857" w:rsidRDefault="00BB6857" w:rsidP="00BB6857">
      <w:pPr>
        <w:tabs>
          <w:tab w:val="left" w:pos="374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B6857" w:rsidRDefault="00BB6857" w:rsidP="00BB68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161E69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» __</w:t>
      </w:r>
      <w:r w:rsidR="00161E69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___ 2022 г. № </w:t>
      </w:r>
      <w:r w:rsidR="00161E69">
        <w:rPr>
          <w:rFonts w:ascii="Times New Roman" w:hAnsi="Times New Roman" w:cs="Times New Roman"/>
          <w:sz w:val="28"/>
          <w:szCs w:val="28"/>
        </w:rPr>
        <w:t>393</w:t>
      </w:r>
    </w:p>
    <w:p w:rsidR="00BB6857" w:rsidRDefault="00BB6857" w:rsidP="00BB68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857" w:rsidRDefault="00BB6857" w:rsidP="00BB68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Хакуринохабль</w:t>
      </w:r>
      <w:proofErr w:type="spellEnd"/>
    </w:p>
    <w:p w:rsidR="00BB6857" w:rsidRDefault="00BB6857" w:rsidP="00BB68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857" w:rsidRDefault="00BB6857" w:rsidP="00BB68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«О внесении изменений и дополнений в Административный регламент по предоставлению муниципальной услуги «</w:t>
      </w:r>
      <w:r w:rsidRPr="00BB6857">
        <w:rPr>
          <w:rFonts w:ascii="Times New Roman" w:hAnsi="Times New Roman" w:cs="Times New Roman"/>
          <w:bCs/>
          <w:sz w:val="28"/>
          <w:szCs w:val="28"/>
        </w:rPr>
        <w:t>Прием документов органами опеки и попечительства от лиц, желающих установить опеку (попечительство) над лицами, признанными в установленном законом порядке недееспособными</w:t>
      </w:r>
      <w:r w:rsidRPr="00BB6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B6857" w:rsidRDefault="00BB6857" w:rsidP="00BB68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857" w:rsidRDefault="00BB6857" w:rsidP="00BB6857">
      <w:pPr>
        <w:tabs>
          <w:tab w:val="left" w:pos="180"/>
          <w:tab w:val="left" w:pos="360"/>
          <w:tab w:val="left" w:pos="54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 от 27 июля 2010 года № 210-ФЗ «Об организации предоставления государственных и муниципальных услуг», с учётом требований действующего законодательства, глава администрации МО «Шовгеновский район»</w:t>
      </w:r>
    </w:p>
    <w:p w:rsidR="00BB6857" w:rsidRDefault="00BB6857" w:rsidP="00BB6857">
      <w:pPr>
        <w:spacing w:after="0" w:line="240" w:lineRule="auto"/>
        <w:ind w:left="-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B6857" w:rsidRDefault="00BB6857" w:rsidP="00BB6857">
      <w:pPr>
        <w:spacing w:after="0" w:line="240" w:lineRule="auto"/>
        <w:ind w:left="-28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ПОСТАНОВИЛ:</w:t>
      </w:r>
    </w:p>
    <w:p w:rsidR="00BB6857" w:rsidRDefault="00BB6857" w:rsidP="00BB6857">
      <w:pPr>
        <w:spacing w:after="0" w:line="240" w:lineRule="auto"/>
        <w:ind w:left="-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B6857" w:rsidRDefault="00BB6857" w:rsidP="00BB6857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Административный регламент по предоставлению муниципальной услуги «</w:t>
      </w:r>
      <w:r w:rsidRPr="00BB6857">
        <w:rPr>
          <w:rFonts w:ascii="Times New Roman" w:hAnsi="Times New Roman" w:cs="Times New Roman"/>
          <w:bCs/>
          <w:sz w:val="28"/>
          <w:szCs w:val="28"/>
        </w:rPr>
        <w:t>Прием документов органами опеки и попечительства от лиц, желающих установить опеку (попечительство) над лицами, признанными в установленном законом порядке недееспособными</w:t>
      </w:r>
      <w:r>
        <w:rPr>
          <w:rFonts w:ascii="Times New Roman" w:hAnsi="Times New Roman" w:cs="Times New Roman"/>
          <w:sz w:val="28"/>
          <w:szCs w:val="28"/>
        </w:rPr>
        <w:t>», утвержденного постановлением главы администрации МО «Шовгеновский район» от 26.02.2021г. № 79 следующие дополнения:</w:t>
      </w:r>
    </w:p>
    <w:p w:rsidR="00BB6857" w:rsidRDefault="00BB6857" w:rsidP="00BB6857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дополнить часть 16 пунктом 16.6. следующего содержания:</w:t>
      </w:r>
    </w:p>
    <w:p w:rsidR="00BB6857" w:rsidRDefault="00BB6857" w:rsidP="00BB685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«16.6.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Организация предоставления государственных и муниципальных услуг в упреждающем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) режиме.</w:t>
      </w:r>
    </w:p>
    <w:p w:rsidR="00BB6857" w:rsidRDefault="00BB6857" w:rsidP="00BB6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1)при наступлении событий, являющихся основанием для предоставления муниципальной услуги, орган, предоставляющий муниципальную услугу, вправе:</w:t>
      </w:r>
    </w:p>
    <w:p w:rsidR="00BB6857" w:rsidRDefault="00BB6857" w:rsidP="00BB6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BB6857" w:rsidRDefault="00BB6857" w:rsidP="00BB6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 условии наличия запроса заявителя о предоставлении муниципальной услуги, в отношении которой у заявителя могут появиться основания для её предоставления ему в будущем, проводить мероприятия, направленные на формирование результата предоставления соответствующей услуги,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уведомлять заявителя о проведенных мероприятиях.</w:t>
      </w:r>
    </w:p>
    <w:p w:rsidR="00BB6857" w:rsidRDefault="00BB6857" w:rsidP="00BB6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случаи и порядок предоставления муниципальной услуг в упреждающем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режиме в соответствии с </w:t>
      </w:r>
      <w:hyperlink r:id="rId6" w:anchor="dst335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1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пункта устанавливаются административным регламентом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BB6857" w:rsidRDefault="00BB6857" w:rsidP="00BB6857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</w:p>
    <w:p w:rsidR="00BB6857" w:rsidRDefault="00BB6857" w:rsidP="00BB6857">
      <w:pPr>
        <w:shd w:val="clear" w:color="auto" w:fill="FFFFFF"/>
        <w:spacing w:after="0" w:line="240" w:lineRule="auto"/>
        <w:ind w:left="-284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первого заместителя главы администрации. </w:t>
      </w:r>
    </w:p>
    <w:p w:rsidR="00BB6857" w:rsidRDefault="00BB6857" w:rsidP="00BB685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B6857" w:rsidRDefault="00BB6857" w:rsidP="00BB6857">
      <w:pPr>
        <w:spacing w:after="0" w:line="240" w:lineRule="auto"/>
        <w:ind w:lef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 постановление вступает в силу с момента его официального опубликования.</w:t>
      </w:r>
    </w:p>
    <w:p w:rsidR="00BB6857" w:rsidRDefault="00BB6857" w:rsidP="00BB685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BB6857" w:rsidRDefault="00BB6857" w:rsidP="00BB685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BB6857" w:rsidRDefault="00BB6857" w:rsidP="00BB685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BB6857" w:rsidRDefault="00BB6857" w:rsidP="00BB685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BB6857" w:rsidRDefault="00C129F0" w:rsidP="00BB685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B685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129F0" w:rsidRDefault="00C129F0" w:rsidP="00BB685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B6857" w:rsidRDefault="00BB6857" w:rsidP="00BB685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«Шовгеновский   район»                                                    </w:t>
      </w:r>
      <w:r w:rsidR="00C129F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129F0">
        <w:rPr>
          <w:rFonts w:ascii="Times New Roman" w:hAnsi="Times New Roman" w:cs="Times New Roman"/>
          <w:sz w:val="28"/>
          <w:szCs w:val="28"/>
        </w:rPr>
        <w:t xml:space="preserve">Р.Р. </w:t>
      </w:r>
      <w:proofErr w:type="spellStart"/>
      <w:r w:rsidR="00C129F0">
        <w:rPr>
          <w:rFonts w:ascii="Times New Roman" w:hAnsi="Times New Roman" w:cs="Times New Roman"/>
          <w:sz w:val="28"/>
          <w:szCs w:val="28"/>
        </w:rPr>
        <w:t>Аутлев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857" w:rsidRDefault="00BB6857" w:rsidP="00BB685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B6857" w:rsidRDefault="00BB6857" w:rsidP="00BB685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B6857" w:rsidRDefault="00BB6857" w:rsidP="00BB685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B6857" w:rsidRDefault="00BB6857" w:rsidP="00BB685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B6857" w:rsidRDefault="00BB6857" w:rsidP="00BB685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B6857" w:rsidRDefault="00BB6857" w:rsidP="00BB685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B6857" w:rsidRDefault="00BB6857" w:rsidP="00BB685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B6857" w:rsidRDefault="00BB6857" w:rsidP="00BB685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B6857" w:rsidRDefault="00BB6857" w:rsidP="00BB685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B6857" w:rsidRDefault="00BB6857" w:rsidP="00BB685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B6857" w:rsidRDefault="00BB6857" w:rsidP="00BB685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B6857" w:rsidRDefault="00BB6857" w:rsidP="00BB685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B6857" w:rsidRDefault="00BB6857" w:rsidP="00BB685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B6857" w:rsidRDefault="00BB6857" w:rsidP="00BB685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B6857" w:rsidRDefault="00BB6857" w:rsidP="00BB685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B6857" w:rsidRDefault="00BB6857" w:rsidP="00BB685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B6857" w:rsidRDefault="00BB6857" w:rsidP="00BB685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B6857" w:rsidRDefault="00BB6857" w:rsidP="00BB685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B6857" w:rsidRDefault="00BB6857" w:rsidP="00BB685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B6857" w:rsidRDefault="00BB6857" w:rsidP="00BB685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B6857" w:rsidRDefault="00BB6857" w:rsidP="00BB685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B6857" w:rsidRDefault="00BB6857" w:rsidP="00BB685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B6857" w:rsidRDefault="00BB6857" w:rsidP="00BB685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B6857" w:rsidSect="00CC541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57"/>
    <w:rsid w:val="00161E69"/>
    <w:rsid w:val="009844F7"/>
    <w:rsid w:val="00BB6857"/>
    <w:rsid w:val="00C129F0"/>
    <w:rsid w:val="00CC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68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6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68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6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06224/7754b864dfdb9ec7e378529f882691ec25e29c9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Сурэт</dc:creator>
  <cp:lastModifiedBy>Сурэт</cp:lastModifiedBy>
  <cp:revision>4</cp:revision>
  <cp:lastPrinted>2022-08-05T11:59:00Z</cp:lastPrinted>
  <dcterms:created xsi:type="dcterms:W3CDTF">2022-08-05T12:14:00Z</dcterms:created>
  <dcterms:modified xsi:type="dcterms:W3CDTF">2022-08-17T09:24:00Z</dcterms:modified>
</cp:coreProperties>
</file>